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78A" w:rsidRDefault="00AB078A" w:rsidP="00AB078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</w:rPr>
      </w:pPr>
      <w:r w:rsidRPr="00D63BFB">
        <w:rPr>
          <w:rFonts w:ascii="Times New Roman" w:eastAsia="Times New Roman" w:hAnsi="Times New Roman"/>
          <w:b/>
          <w:color w:val="000000"/>
          <w:w w:val="101"/>
          <w:sz w:val="24"/>
          <w:szCs w:val="24"/>
        </w:rPr>
        <w:t>ТЕМАТИЧЕСКОЕ ПЛАНИРОВАНИЕ</w:t>
      </w:r>
    </w:p>
    <w:p w:rsidR="00AB078A" w:rsidRPr="001C7CD0" w:rsidRDefault="00AB078A" w:rsidP="00AB078A">
      <w:pPr>
        <w:autoSpaceDE w:val="0"/>
        <w:autoSpaceDN w:val="0"/>
        <w:spacing w:after="258" w:line="233" w:lineRule="auto"/>
        <w:jc w:val="center"/>
        <w:rPr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tt-RU"/>
        </w:rPr>
        <w:t>6 класс</w:t>
      </w:r>
    </w:p>
    <w:tbl>
      <w:tblPr>
        <w:tblW w:w="15966" w:type="dxa"/>
        <w:tblInd w:w="-562" w:type="dxa"/>
        <w:tblLayout w:type="fixed"/>
        <w:tblLook w:val="04A0" w:firstRow="1" w:lastRow="0" w:firstColumn="1" w:lastColumn="0" w:noHBand="0" w:noVBand="1"/>
      </w:tblPr>
      <w:tblGrid>
        <w:gridCol w:w="851"/>
        <w:gridCol w:w="9355"/>
        <w:gridCol w:w="709"/>
        <w:gridCol w:w="567"/>
        <w:gridCol w:w="945"/>
        <w:gridCol w:w="15"/>
        <w:gridCol w:w="15"/>
        <w:gridCol w:w="17"/>
        <w:gridCol w:w="1068"/>
        <w:gridCol w:w="2424"/>
      </w:tblGrid>
      <w:tr w:rsidR="000D142C" w:rsidRPr="00D63BFB" w:rsidTr="000D142C">
        <w:trPr>
          <w:trHeight w:hRule="exact" w:val="51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D63BFB">
              <w:rPr>
                <w:sz w:val="24"/>
                <w:szCs w:val="24"/>
              </w:rPr>
              <w:br/>
            </w: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9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Pr="00596132" w:rsidRDefault="000D142C" w:rsidP="000D142C">
            <w:pPr>
              <w:autoSpaceDE w:val="0"/>
              <w:autoSpaceDN w:val="0"/>
              <w:spacing w:before="78" w:after="0" w:line="230" w:lineRule="auto"/>
              <w:ind w:left="72"/>
              <w:rPr>
                <w:sz w:val="20"/>
                <w:szCs w:val="20"/>
              </w:rPr>
            </w:pP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-</w:t>
            </w: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во</w:t>
            </w:r>
            <w:proofErr w:type="spellEnd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0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0D142C" w:rsidRDefault="000D142C" w:rsidP="000D142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D1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Дата </w:t>
            </w:r>
            <w:proofErr w:type="spellStart"/>
            <w:r w:rsidRPr="000D142C">
              <w:rPr>
                <w:rFonts w:ascii="Times New Roman" w:hAnsi="Times New Roman"/>
                <w:sz w:val="20"/>
                <w:szCs w:val="20"/>
                <w:lang w:val="ru-RU"/>
              </w:rPr>
              <w:t>провед</w:t>
            </w:r>
            <w:proofErr w:type="spellEnd"/>
            <w:r w:rsidRPr="000D142C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4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proofErr w:type="spellStart"/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(</w:t>
            </w:r>
            <w:proofErr w:type="spellStart"/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)</w:t>
            </w:r>
          </w:p>
          <w:p w:rsidR="000D142C" w:rsidRDefault="000D142C" w:rsidP="00137708">
            <w:pP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  <w:p w:rsidR="000D142C" w:rsidRDefault="000D142C" w:rsidP="00137708">
            <w:pP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  <w:p w:rsidR="000D142C" w:rsidRPr="00D63BFB" w:rsidRDefault="000D142C" w:rsidP="00137708">
            <w:pP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образовательные</w:t>
            </w:r>
            <w:proofErr w:type="spellEnd"/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ресурсы</w:t>
            </w:r>
            <w:proofErr w:type="spellEnd"/>
          </w:p>
        </w:tc>
      </w:tr>
      <w:tr w:rsidR="000D142C" w:rsidRPr="00D63BFB" w:rsidTr="000D142C">
        <w:trPr>
          <w:trHeight w:hRule="exact" w:val="79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596132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sz w:val="20"/>
                <w:szCs w:val="20"/>
              </w:rPr>
            </w:pP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596132" w:rsidRDefault="000D142C" w:rsidP="000B070D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sz w:val="20"/>
                <w:szCs w:val="20"/>
              </w:rPr>
            </w:pP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Контр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р</w:t>
            </w: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аб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.</w:t>
            </w:r>
          </w:p>
        </w:tc>
        <w:tc>
          <w:tcPr>
            <w:tcW w:w="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Pr="000D142C" w:rsidRDefault="000D142C" w:rsidP="000B070D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10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0D142C" w:rsidRDefault="000D142C" w:rsidP="000B070D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факт</w:t>
            </w:r>
            <w:bookmarkStart w:id="0" w:name="_GoBack"/>
            <w:bookmarkEnd w:id="0"/>
          </w:p>
        </w:tc>
        <w:tc>
          <w:tcPr>
            <w:tcW w:w="24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rPr>
                <w:sz w:val="24"/>
                <w:szCs w:val="24"/>
              </w:rPr>
            </w:pPr>
          </w:p>
        </w:tc>
      </w:tr>
      <w:tr w:rsidR="00942BC9" w:rsidRPr="00D63BFB" w:rsidTr="000D142C">
        <w:trPr>
          <w:trHeight w:hRule="exact" w:val="276"/>
        </w:trPr>
        <w:tc>
          <w:tcPr>
            <w:tcW w:w="159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BC9" w:rsidRPr="00942BC9" w:rsidRDefault="00942BC9" w:rsidP="00942BC9">
            <w:pPr>
              <w:jc w:val="center"/>
              <w:rPr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ВВЕДЕНИЕ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(1ч.)</w:t>
            </w:r>
          </w:p>
        </w:tc>
      </w:tr>
      <w:tr w:rsidR="000D142C" w:rsidRPr="00BA3EBC" w:rsidTr="000D142C">
        <w:trPr>
          <w:trHeight w:hRule="exact" w:val="3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942BC9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Гимн. Гимн России. Гимн Татарстана.</w:t>
            </w:r>
          </w:p>
          <w:p w:rsidR="000D142C" w:rsidRPr="00D63BFB" w:rsidRDefault="000D142C" w:rsidP="0013770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</w:rPr>
            </w:pPr>
            <w:hyperlink r:id="rId5" w:history="1">
              <w:r w:rsidRPr="004E4556">
                <w:rPr>
                  <w:rStyle w:val="a3"/>
                  <w:rFonts w:ascii="Times New Roman" w:eastAsia="Times New Roman" w:hAnsi="Times New Roman"/>
                  <w:w w:val="97"/>
                  <w:sz w:val="14"/>
                  <w:szCs w:val="14"/>
                </w:rPr>
                <w:t>https://www.youtube.com/watch?v=YxB-otfIEfI&amp;ysclid=lluw0mac9z151550678</w:t>
              </w:r>
            </w:hyperlink>
          </w:p>
          <w:p w:rsidR="000D142C" w:rsidRDefault="000D142C" w:rsidP="0013770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</w:rPr>
            </w:pPr>
            <w:hyperlink r:id="rId6" w:history="1">
              <w:r w:rsidRPr="004E4556">
                <w:rPr>
                  <w:rStyle w:val="a3"/>
                  <w:rFonts w:ascii="Times New Roman" w:eastAsia="Times New Roman" w:hAnsi="Times New Roman"/>
                  <w:w w:val="97"/>
                  <w:sz w:val="14"/>
                  <w:szCs w:val="14"/>
                </w:rPr>
                <w:t>https://www.youtube.com/watch?v=biQR3ktZ0K8&amp;ysclid=lluw2chwxh797479104</w:t>
              </w:r>
            </w:hyperlink>
          </w:p>
          <w:p w:rsidR="000D142C" w:rsidRDefault="000D142C" w:rsidP="0013770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</w:rPr>
            </w:pPr>
          </w:p>
          <w:p w:rsidR="000D142C" w:rsidRPr="00BA3EBC" w:rsidRDefault="000D142C" w:rsidP="0013770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</w:rPr>
            </w:pPr>
          </w:p>
        </w:tc>
      </w:tr>
      <w:tr w:rsidR="00942BC9" w:rsidRPr="000D142C" w:rsidTr="000D142C">
        <w:trPr>
          <w:trHeight w:hRule="exact" w:val="510"/>
        </w:trPr>
        <w:tc>
          <w:tcPr>
            <w:tcW w:w="159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2BC9" w:rsidRPr="00D63BFB" w:rsidRDefault="0058473D" w:rsidP="00942BC9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854E3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Раздел</w:t>
            </w:r>
            <w:proofErr w:type="gramStart"/>
            <w:r w:rsidRPr="008854E3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2</w:t>
            </w:r>
            <w:proofErr w:type="gramEnd"/>
            <w:r w:rsidRPr="008854E3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="00942BC9"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УСТНОЕ НАРОДНОЕ ТВОРЧЕСТВО</w:t>
            </w:r>
            <w:r w:rsidR="00942BC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.  </w:t>
            </w:r>
            <w:r w:rsidR="00942BC9"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Песни</w:t>
            </w:r>
            <w:r w:rsidR="00942BC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(3ч.)</w:t>
            </w:r>
          </w:p>
          <w:p w:rsidR="00942BC9" w:rsidRPr="00D63BFB" w:rsidRDefault="00942BC9" w:rsidP="0013770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</w:tr>
      <w:tr w:rsidR="000D142C" w:rsidRPr="00D63BFB" w:rsidTr="000D142C">
        <w:trPr>
          <w:trHeight w:hRule="exact" w:val="7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1528FA" w:rsidRDefault="000D142C" w:rsidP="00942BC9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  <w:lang w:val="ru-RU"/>
              </w:rPr>
            </w:pPr>
            <w:r w:rsidRPr="001528F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Татарские народные песни. Песни: «</w:t>
            </w:r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Иске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кара урман» («Старый дремучий лес»),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Гөлҗамал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Гульджамал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»), «Татарстан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кызлары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(«Девушки Татарстана»).</w:t>
            </w:r>
          </w:p>
          <w:p w:rsidR="000D142C" w:rsidRPr="00D63BFB" w:rsidRDefault="000D142C" w:rsidP="00942BC9">
            <w:pPr>
              <w:widowControl w:val="0"/>
              <w:spacing w:after="0" w:line="35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  <w:hyperlink r:id="rId7" w:history="1">
              <w:r w:rsidRPr="004E4556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</w:rPr>
                <w:t>https://pinkamuz.pro/search/Народные%20татарские%20песни?ysclid=lluw3k9kdh591975989</w:t>
              </w:r>
            </w:hyperlink>
          </w:p>
          <w:p w:rsidR="000D142C" w:rsidRDefault="000D142C" w:rsidP="00137708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  <w:p w:rsidR="000D142C" w:rsidRPr="00BA3EBC" w:rsidRDefault="000D142C" w:rsidP="00137708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  <w:p w:rsidR="000D142C" w:rsidRPr="00D63BFB" w:rsidRDefault="000D142C" w:rsidP="00137708">
            <w:pPr>
              <w:autoSpaceDE w:val="0"/>
              <w:autoSpaceDN w:val="0"/>
              <w:spacing w:before="78" w:after="0" w:line="245" w:lineRule="auto"/>
              <w:ind w:right="1440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0D142C" w:rsidRPr="00942BC9" w:rsidTr="000D142C">
        <w:trPr>
          <w:trHeight w:hRule="exact" w:val="1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1528FA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942BC9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Татарские народные песни, их классификация (лирические, исторические, игровые и обрядовые песни, частушки). Поэтические особенности народных песен, образы и приёмы их создания. Роль песни в жизни людей.</w:t>
            </w:r>
          </w:p>
          <w:p w:rsidR="000D142C" w:rsidRPr="00942BC9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942BC9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Pr="00942BC9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942BC9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942BC9" w:rsidRDefault="000D142C" w:rsidP="00137708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lang w:val="ru-RU"/>
              </w:rPr>
            </w:pPr>
          </w:p>
        </w:tc>
      </w:tr>
      <w:tr w:rsidR="000D142C" w:rsidRPr="00942BC9" w:rsidTr="000D142C">
        <w:trPr>
          <w:trHeight w:hRule="exact" w:val="4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1528FA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4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942BC9" w:rsidRDefault="000D142C" w:rsidP="00942BC9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2BC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Проектная работа.</w:t>
            </w:r>
          </w:p>
          <w:p w:rsidR="000D142C" w:rsidRPr="00942BC9" w:rsidRDefault="000D142C" w:rsidP="00942BC9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942BC9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Pr="00942BC9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942BC9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942BC9" w:rsidRDefault="000D142C" w:rsidP="00137708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lang w:val="ru-RU"/>
              </w:rPr>
            </w:pPr>
          </w:p>
        </w:tc>
      </w:tr>
      <w:tr w:rsidR="0058473D" w:rsidRPr="00D63BFB" w:rsidTr="000D142C">
        <w:trPr>
          <w:trHeight w:hRule="exact" w:val="274"/>
        </w:trPr>
        <w:tc>
          <w:tcPr>
            <w:tcW w:w="159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473D" w:rsidRPr="00D63BFB" w:rsidRDefault="0058473D" w:rsidP="0058473D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8854E3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                                                                         </w:t>
            </w:r>
            <w:r w:rsidRPr="008854E3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Раздел3.</w:t>
            </w:r>
            <w:r w:rsidR="008854E3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ТАТАРСКАЯ ЛИТЕРАТУРА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(10ч.)</w:t>
            </w:r>
          </w:p>
        </w:tc>
      </w:tr>
      <w:tr w:rsidR="000D142C" w:rsidRPr="000D142C" w:rsidTr="000D142C">
        <w:trPr>
          <w:trHeight w:hRule="exact" w:val="11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5</w:t>
            </w: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Образ в лирическом произведении. Средства выражения переживаний лирического героя.</w:t>
            </w:r>
          </w:p>
          <w:p w:rsidR="000D142C" w:rsidRPr="00D63BFB" w:rsidRDefault="000D142C" w:rsidP="0013770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Ракипов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«Мин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яратам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сине, Татарстан» («Я люблю тебя, Татарстан!»). Образ Родины. Чувства гордости и любви к родному краю.</w:t>
            </w:r>
          </w:p>
          <w:p w:rsidR="000D142C" w:rsidRPr="00D63BFB" w:rsidRDefault="000D142C" w:rsidP="0013770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Тукай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авыл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(«Родная деревня»). Родной край в жизни человека. Образ родной деревни, природа родного края.</w:t>
            </w:r>
          </w:p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C3406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Pr="00C3406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C3406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528FA" w:rsidRDefault="000D142C" w:rsidP="00137708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hyperlink r:id="rId8" w:history="1">
              <w:r w:rsidRPr="001528FA">
                <w:rPr>
                  <w:rStyle w:val="a3"/>
                  <w:lang w:val="tt-RU"/>
                </w:rPr>
                <w:t xml:space="preserve"> </w:t>
              </w:r>
              <w:r w:rsidRPr="001528FA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tt-RU"/>
                </w:rPr>
                <w:t>http://gabdullatukay.ru/works/poem/1909/tugan-avyl/?ysclid=lluw7f1r7b464866847</w:t>
              </w:r>
            </w:hyperlink>
          </w:p>
        </w:tc>
      </w:tr>
      <w:tr w:rsidR="000D142C" w:rsidRPr="000D142C" w:rsidTr="000D142C">
        <w:trPr>
          <w:trHeight w:hRule="exact" w:val="7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6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58473D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Яруллин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ягы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кирәк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кешегә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(«Человеку нужна Родина»). Высокие чувства лирического героя к Родине. </w:t>
            </w:r>
          </w:p>
          <w:p w:rsidR="000D142C" w:rsidRPr="0058473D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58473D" w:rsidRDefault="000D142C" w:rsidP="0058473D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9" w:history="1">
              <w:r w:rsidRPr="0058473D">
                <w:rPr>
                  <w:rStyle w:val="a3"/>
                  <w:sz w:val="16"/>
                  <w:szCs w:val="16"/>
                  <w:lang w:val="tt-RU"/>
                </w:rPr>
                <w:t>https://chelny-rt.ru/news/әdәbi-hәzinә/tugan-yagy-kirk-kesheg</w:t>
              </w:r>
            </w:hyperlink>
          </w:p>
          <w:p w:rsidR="000D142C" w:rsidRPr="0058473D" w:rsidRDefault="000D142C" w:rsidP="0058473D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</w:p>
          <w:p w:rsidR="000D142C" w:rsidRPr="0058473D" w:rsidRDefault="000D142C" w:rsidP="0058473D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10" w:history="1">
              <w:r w:rsidRPr="0058473D">
                <w:rPr>
                  <w:rStyle w:val="a3"/>
                  <w:sz w:val="16"/>
                  <w:szCs w:val="16"/>
                  <w:lang w:val="tt-RU"/>
                </w:rPr>
                <w:t>https://www.youtube.com/watch?v=Kp4NvldqIlc</w:t>
              </w:r>
            </w:hyperlink>
          </w:p>
          <w:p w:rsidR="000D142C" w:rsidRPr="0058473D" w:rsidRDefault="000D142C" w:rsidP="0058473D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11" w:history="1">
              <w:r w:rsidRPr="0058473D">
                <w:rPr>
                  <w:rStyle w:val="a3"/>
                  <w:sz w:val="16"/>
                  <w:szCs w:val="16"/>
                  <w:lang w:val="tt-RU"/>
                </w:rPr>
                <w:t>https://infourok.ru/plan-uroka-tatarskogo-yazika-na-temu-drdemnd-kil-yrn-1567051.html?ysclid=lluwcun8of820448983</w:t>
              </w:r>
            </w:hyperlink>
          </w:p>
          <w:p w:rsidR="000D142C" w:rsidRPr="00137708" w:rsidRDefault="000D142C" w:rsidP="0058473D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lang w:val="tt-RU"/>
              </w:rPr>
            </w:pPr>
            <w:hyperlink r:id="rId12" w:history="1">
              <w:r w:rsidRPr="00137708">
                <w:rPr>
                  <w:rStyle w:val="a3"/>
                  <w:sz w:val="16"/>
                  <w:szCs w:val="16"/>
                  <w:lang w:val="tt-RU"/>
                </w:rPr>
                <w:t>https://multiurok.ru/files/ravil-f-izullin-tugan-tel-turynda-ber-shigyr.html?ysclid=lluwdp9tya266989462</w:t>
              </w:r>
            </w:hyperlink>
          </w:p>
        </w:tc>
      </w:tr>
      <w:tr w:rsidR="000D142C" w:rsidRPr="000B070D" w:rsidTr="000D142C">
        <w:trPr>
          <w:trHeight w:hRule="exact" w:val="4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7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58473D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Валиева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Гүзәл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җирем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(«Прекрасная моя Родина»)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142C" w:rsidRPr="0058473D" w:rsidRDefault="000D142C" w:rsidP="00137708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lang w:val="tt-RU"/>
              </w:rPr>
            </w:pPr>
          </w:p>
        </w:tc>
      </w:tr>
      <w:tr w:rsidR="000D142C" w:rsidRPr="0058473D" w:rsidTr="000D142C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58473D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58473D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Дардменд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«Кил,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өйрән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(«Давай учись»). Роль родного языка в жизни человека.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Понимание необходимости изучения других языков. Борьба за чистоту языка.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58473D" w:rsidRDefault="000D142C" w:rsidP="0058473D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13" w:history="1">
              <w:r w:rsidRPr="004E4556">
                <w:rPr>
                  <w:rStyle w:val="a3"/>
                  <w:sz w:val="16"/>
                  <w:szCs w:val="16"/>
                </w:rPr>
                <w:t>literatura</w:t>
              </w:r>
              <w:r w:rsidRPr="0058473D">
                <w:rPr>
                  <w:rStyle w:val="a3"/>
                  <w:sz w:val="16"/>
                  <w:szCs w:val="16"/>
                </w:rPr>
                <w:t>/</w:t>
              </w:r>
              <w:r w:rsidRPr="004E4556">
                <w:rPr>
                  <w:rStyle w:val="a3"/>
                  <w:sz w:val="16"/>
                  <w:szCs w:val="16"/>
                </w:rPr>
                <w:t>library</w:t>
              </w:r>
              <w:r w:rsidRPr="0058473D">
                <w:rPr>
                  <w:rStyle w:val="a3"/>
                  <w:sz w:val="16"/>
                  <w:szCs w:val="16"/>
                </w:rPr>
                <w:t>/2022/03/07/</w:t>
              </w:r>
              <w:r w:rsidRPr="004E4556">
                <w:rPr>
                  <w:rStyle w:val="a3"/>
                  <w:sz w:val="16"/>
                  <w:szCs w:val="16"/>
                </w:rPr>
                <w:t>f</w:t>
              </w:r>
              <w:r w:rsidRPr="0058473D">
                <w:rPr>
                  <w:rStyle w:val="a3"/>
                  <w:sz w:val="16"/>
                  <w:szCs w:val="16"/>
                </w:rPr>
                <w:t>-</w:t>
              </w:r>
              <w:r w:rsidRPr="004E4556">
                <w:rPr>
                  <w:rStyle w:val="a3"/>
                  <w:sz w:val="16"/>
                  <w:szCs w:val="16"/>
                </w:rPr>
                <w:t>yarullin</w:t>
              </w:r>
              <w:r w:rsidRPr="0058473D">
                <w:rPr>
                  <w:rStyle w:val="a3"/>
                  <w:sz w:val="16"/>
                  <w:szCs w:val="16"/>
                </w:rPr>
                <w:t>-</w:t>
              </w:r>
              <w:r w:rsidRPr="004E4556">
                <w:rPr>
                  <w:rStyle w:val="a3"/>
                  <w:sz w:val="16"/>
                  <w:szCs w:val="16"/>
                </w:rPr>
                <w:t>sez</w:t>
              </w:r>
              <w:r w:rsidRPr="0058473D">
                <w:rPr>
                  <w:rStyle w:val="a3"/>
                  <w:sz w:val="16"/>
                  <w:szCs w:val="16"/>
                </w:rPr>
                <w:t>-</w:t>
              </w:r>
              <w:r w:rsidRPr="004E4556">
                <w:rPr>
                  <w:rStyle w:val="a3"/>
                  <w:sz w:val="16"/>
                  <w:szCs w:val="16"/>
                </w:rPr>
                <w:t>in</w:t>
              </w:r>
              <w:r w:rsidRPr="0058473D">
                <w:rPr>
                  <w:rStyle w:val="a3"/>
                  <w:sz w:val="16"/>
                  <w:szCs w:val="16"/>
                </w:rPr>
                <w:t>-</w:t>
              </w:r>
              <w:r w:rsidRPr="004E4556">
                <w:rPr>
                  <w:rStyle w:val="a3"/>
                  <w:sz w:val="16"/>
                  <w:szCs w:val="16"/>
                </w:rPr>
                <w:t>guzl</w:t>
              </w:r>
              <w:r w:rsidRPr="0058473D">
                <w:rPr>
                  <w:rStyle w:val="a3"/>
                  <w:sz w:val="16"/>
                  <w:szCs w:val="16"/>
                </w:rPr>
                <w:t>-</w:t>
              </w:r>
              <w:r w:rsidRPr="004E4556">
                <w:rPr>
                  <w:rStyle w:val="a3"/>
                  <w:sz w:val="16"/>
                  <w:szCs w:val="16"/>
                </w:rPr>
                <w:t>keshe</w:t>
              </w:r>
              <w:r w:rsidRPr="0058473D">
                <w:rPr>
                  <w:rStyle w:val="a3"/>
                  <w:sz w:val="16"/>
                  <w:szCs w:val="16"/>
                </w:rPr>
                <w:t>-</w:t>
              </w:r>
              <w:r w:rsidRPr="004E4556">
                <w:rPr>
                  <w:rStyle w:val="a3"/>
                  <w:sz w:val="16"/>
                  <w:szCs w:val="16"/>
                </w:rPr>
                <w:t>iknsez</w:t>
              </w:r>
              <w:r w:rsidRPr="0058473D">
                <w:rPr>
                  <w:rStyle w:val="a3"/>
                  <w:sz w:val="16"/>
                  <w:szCs w:val="16"/>
                </w:rPr>
                <w:t>-9-</w:t>
              </w:r>
              <w:r w:rsidRPr="004E4556">
                <w:rPr>
                  <w:rStyle w:val="a3"/>
                  <w:sz w:val="16"/>
                  <w:szCs w:val="16"/>
                </w:rPr>
                <w:t>syynyf</w:t>
              </w:r>
            </w:hyperlink>
          </w:p>
          <w:p w:rsidR="000D142C" w:rsidRPr="0058473D" w:rsidRDefault="000D142C" w:rsidP="00137708">
            <w:pPr>
              <w:autoSpaceDE w:val="0"/>
              <w:autoSpaceDN w:val="0"/>
              <w:spacing w:before="78" w:after="0" w:line="245" w:lineRule="auto"/>
              <w:ind w:right="14"/>
              <w:jc w:val="center"/>
            </w:pPr>
          </w:p>
        </w:tc>
      </w:tr>
      <w:tr w:rsidR="000D142C" w:rsidRPr="000D142C" w:rsidTr="000D142C">
        <w:trPr>
          <w:trHeight w:val="688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E1DCC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58473D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Файзуллин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тел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турында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бер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шигырь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(«Стихотворение о родном языке»).</w:t>
            </w:r>
          </w:p>
          <w:p w:rsidR="000D142C" w:rsidRPr="00D63BFB" w:rsidRDefault="000D142C" w:rsidP="0013770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Файзуллин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Гадиләргә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гимн» («Гимн </w:t>
            </w:r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простым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»). Смысл жизни и место человека в обществе. Чувство уважения к человеку труда.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58473D" w:rsidRDefault="000D142C" w:rsidP="0058473D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14" w:history="1">
              <w:r w:rsidRPr="0058473D">
                <w:rPr>
                  <w:rStyle w:val="a3"/>
                  <w:sz w:val="16"/>
                  <w:szCs w:val="16"/>
                  <w:lang w:val="tt-RU"/>
                </w:rPr>
                <w:t>https://shigriyat.ru/authors/fatyh_karim/50?ysclid=lluwft5v3o780720435</w:t>
              </w:r>
            </w:hyperlink>
          </w:p>
          <w:p w:rsidR="000D142C" w:rsidRPr="0058473D" w:rsidRDefault="000D142C" w:rsidP="00137708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lang w:val="tt-RU"/>
              </w:rPr>
            </w:pPr>
          </w:p>
        </w:tc>
      </w:tr>
      <w:tr w:rsidR="000D142C" w:rsidRPr="00137708" w:rsidTr="000D142C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58473D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58473D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Яруллин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Сез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иң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үзәл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кеше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икәнсез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(«Вы самый прекрасный человек»). Образ учителя в литературе. Отношение к нему лирического героя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58473D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</w:p>
        </w:tc>
      </w:tr>
      <w:tr w:rsidR="000D142C" w:rsidRPr="000B070D" w:rsidTr="000D142C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58473D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Карим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Ватаным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өчен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(«За Родину»). Патриотизм в произведении. Образ защитника родины.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Сибәли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дә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сибәли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(«Моросит и моросит»). Картины природы, их роль в создании образа, усиление психологизма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58473D" w:rsidRDefault="000D142C" w:rsidP="00137708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lang w:val="ru-RU"/>
              </w:rPr>
            </w:pPr>
          </w:p>
        </w:tc>
      </w:tr>
      <w:tr w:rsidR="000D142C" w:rsidRPr="000D142C" w:rsidTr="000D142C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58473D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58473D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Л.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Лерон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«Фашист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очып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үтте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(«Фашист пролетел»). Картины военного времени. Трагизм. Образ врага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58473D" w:rsidRDefault="000D142C" w:rsidP="0058473D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15" w:history="1">
              <w:r w:rsidRPr="0058473D">
                <w:rPr>
                  <w:rStyle w:val="a3"/>
                  <w:sz w:val="16"/>
                  <w:szCs w:val="16"/>
                  <w:lang w:val="tt-RU"/>
                </w:rPr>
                <w:t>https://www.youtube.com/watch?v=vHD2KSgPknk&amp;ysclid=lluwm4wow0247132008</w:t>
              </w:r>
            </w:hyperlink>
          </w:p>
          <w:p w:rsidR="000D142C" w:rsidRPr="0058473D" w:rsidRDefault="000D142C" w:rsidP="00137708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lang w:val="tt-RU"/>
              </w:rPr>
            </w:pPr>
          </w:p>
        </w:tc>
      </w:tr>
      <w:tr w:rsidR="000D142C" w:rsidRPr="000B070D" w:rsidTr="000D142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58473D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Ш.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Галиев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әрәмәч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Перемяч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»). Приёмы создания комичности в лирическом произведении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58473D" w:rsidRDefault="000D142C" w:rsidP="00137708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lang w:val="ru-RU"/>
              </w:rPr>
            </w:pPr>
          </w:p>
        </w:tc>
      </w:tr>
      <w:tr w:rsidR="000D142C" w:rsidRPr="000D142C" w:rsidTr="000D142C">
        <w:trPr>
          <w:trHeight w:hRule="exact" w:val="7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widowControl w:val="0"/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Х.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Такташ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Әй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җырлыйсы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килә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шушы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җырны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(«Так хочется спеть эту песню»). </w:t>
            </w:r>
            <w:r w:rsidRPr="00C3406B">
              <w:rPr>
                <w:rFonts w:ascii="Times New Roman" w:hAnsi="Times New Roman"/>
                <w:sz w:val="24"/>
                <w:szCs w:val="24"/>
                <w:lang w:val="ru-RU"/>
              </w:rPr>
              <w:t>Образ малой родины. Ностальгия по прошлому, счастливому детству.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C3406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C3406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C3406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F56D81" w:rsidRDefault="000D142C" w:rsidP="0058473D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6" w:history="1">
              <w:r w:rsidRPr="004E4556">
                <w:rPr>
                  <w:rStyle w:val="a3"/>
                  <w:sz w:val="16"/>
                  <w:szCs w:val="16"/>
                </w:rPr>
                <w:t>https</w:t>
              </w:r>
              <w:r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Pr="004E4556">
                <w:rPr>
                  <w:rStyle w:val="a3"/>
                  <w:sz w:val="16"/>
                  <w:szCs w:val="16"/>
                </w:rPr>
                <w:t>tt</w:t>
              </w:r>
              <w:proofErr w:type="spellEnd"/>
              <w:r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4E4556">
                <w:rPr>
                  <w:rStyle w:val="a3"/>
                  <w:sz w:val="16"/>
                  <w:szCs w:val="16"/>
                </w:rPr>
                <w:t>wikibooks</w:t>
              </w:r>
              <w:proofErr w:type="spellEnd"/>
              <w:r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Pr="004E4556">
                <w:rPr>
                  <w:rStyle w:val="a3"/>
                  <w:sz w:val="16"/>
                  <w:szCs w:val="16"/>
                </w:rPr>
                <w:t>org</w:t>
              </w:r>
              <w:r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Pr="004E4556">
                <w:rPr>
                  <w:rStyle w:val="a3"/>
                  <w:sz w:val="16"/>
                  <w:szCs w:val="16"/>
                </w:rPr>
                <w:t>wiki</w:t>
              </w:r>
              <w:r w:rsidRPr="00F56D81">
                <w:rPr>
                  <w:rStyle w:val="a3"/>
                  <w:sz w:val="16"/>
                  <w:szCs w:val="16"/>
                  <w:lang w:val="ru-RU"/>
                </w:rPr>
                <w:t>/«Пи-</w:t>
              </w:r>
              <w:proofErr w:type="spellStart"/>
              <w:r w:rsidRPr="00F56D81">
                <w:rPr>
                  <w:rStyle w:val="a3"/>
                  <w:sz w:val="16"/>
                  <w:szCs w:val="16"/>
                  <w:lang w:val="ru-RU"/>
                </w:rPr>
                <w:t>би</w:t>
              </w:r>
              <w:proofErr w:type="spellEnd"/>
              <w:r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Pr="00F56D81">
                <w:rPr>
                  <w:rStyle w:val="a3"/>
                  <w:sz w:val="16"/>
                  <w:szCs w:val="16"/>
                  <w:lang w:val="ru-RU"/>
                </w:rPr>
                <w:t>би-бип</w:t>
              </w:r>
              <w:proofErr w:type="spellEnd"/>
              <w:r w:rsidRPr="00F56D81">
                <w:rPr>
                  <w:rStyle w:val="a3"/>
                  <w:sz w:val="16"/>
                  <w:szCs w:val="16"/>
                  <w:lang w:val="ru-RU"/>
                </w:rPr>
                <w:t>...»_(</w:t>
              </w:r>
              <w:proofErr w:type="spellStart"/>
              <w:r w:rsidRPr="00F56D81">
                <w:rPr>
                  <w:rStyle w:val="a3"/>
                  <w:sz w:val="16"/>
                  <w:szCs w:val="16"/>
                  <w:lang w:val="ru-RU"/>
                </w:rPr>
                <w:t>Такташ</w:t>
              </w:r>
              <w:proofErr w:type="spellEnd"/>
              <w:r w:rsidRPr="00F56D81">
                <w:rPr>
                  <w:rStyle w:val="a3"/>
                  <w:sz w:val="16"/>
                  <w:szCs w:val="16"/>
                  <w:lang w:val="ru-RU"/>
                </w:rPr>
                <w:t>)</w:t>
              </w:r>
            </w:hyperlink>
          </w:p>
          <w:p w:rsidR="000D142C" w:rsidRPr="00F56D81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0D142C" w:rsidRPr="00F56D81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0D142C" w:rsidRPr="00F56D81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0D142C" w:rsidRPr="00F56D81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0D142C" w:rsidRPr="00F56D81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0D142C" w:rsidRPr="00F56D81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0D142C" w:rsidRPr="00F56D81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0D142C" w:rsidRPr="00F56D81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0D142C" w:rsidRPr="00F56D81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0D142C" w:rsidRPr="00F56D81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0D142C" w:rsidRPr="00F56D81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137708" w:rsidRPr="000D142C" w:rsidTr="000D142C">
        <w:trPr>
          <w:trHeight w:hRule="exact" w:val="292"/>
        </w:trPr>
        <w:tc>
          <w:tcPr>
            <w:tcW w:w="159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37708" w:rsidRPr="0058473D" w:rsidRDefault="00137708" w:rsidP="008854E3">
            <w:pPr>
              <w:widowControl w:val="0"/>
              <w:spacing w:after="0" w:line="36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Раздел.4. </w:t>
            </w: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Образная система произведений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</w:t>
            </w:r>
            <w:r w:rsidR="008854E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19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ч.)</w:t>
            </w:r>
          </w:p>
        </w:tc>
      </w:tr>
      <w:tr w:rsidR="000D142C" w:rsidRPr="000D142C" w:rsidTr="000D142C">
        <w:trPr>
          <w:trHeight w:hRule="exact" w:val="8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15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Насыри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Әбугалисина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(«Авиценна»). Образ Авиценны</w:t>
            </w:r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еобходимости обществу знания, которое служит благородным целям. </w:t>
            </w:r>
          </w:p>
          <w:p w:rsidR="000D142C" w:rsidRPr="001F72BE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4D0C0D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7" w:history="1">
              <w:r w:rsidRPr="004D0C0D">
                <w:rPr>
                  <w:rStyle w:val="a3"/>
                  <w:sz w:val="16"/>
                  <w:szCs w:val="16"/>
                  <w:lang w:val="ru-RU"/>
                </w:rPr>
                <w:t>https://studfile.net/preview/8827683/page:35/</w:t>
              </w:r>
            </w:hyperlink>
          </w:p>
          <w:p w:rsidR="000D142C" w:rsidRPr="004D0C0D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8" w:history="1">
              <w:r w:rsidRPr="004D0C0D">
                <w:rPr>
                  <w:rStyle w:val="a3"/>
                  <w:sz w:val="16"/>
                  <w:szCs w:val="16"/>
                  <w:lang w:val="ru-RU"/>
                </w:rPr>
                <w:t>http://svkbk.narod.ru/index/0-10</w:t>
              </w:r>
            </w:hyperlink>
          </w:p>
          <w:p w:rsidR="000D142C" w:rsidRPr="004D0C0D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0D142C" w:rsidRPr="0058473D" w:rsidTr="000D142C">
        <w:trPr>
          <w:trHeight w:hRule="exact" w:val="8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16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Насыри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Әбугалисина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(«Авиценна»). Фантастический сюжет в повести. Просветительские идеи в произведении. Олицетворение добра и зла. Утверждение идеи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Роль антитезы в композиции произведения.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F72BE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</w:p>
        </w:tc>
      </w:tr>
      <w:tr w:rsidR="000D142C" w:rsidRPr="004D0C0D" w:rsidTr="000D142C">
        <w:trPr>
          <w:trHeight w:hRule="exact" w:val="6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DE1DC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DC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Аллегорическая </w:t>
            </w:r>
            <w:proofErr w:type="spellStart"/>
            <w:r w:rsidRPr="00DE1DC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образность</w:t>
            </w:r>
            <w:proofErr w:type="gramStart"/>
            <w:r w:rsidRPr="00DE1DC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DE1DCC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proofErr w:type="spellEnd"/>
            <w:proofErr w:type="gramEnd"/>
            <w:r w:rsidRPr="00DE1DC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DE1DCC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E1DCC">
              <w:rPr>
                <w:rFonts w:ascii="Times New Roman" w:hAnsi="Times New Roman"/>
                <w:sz w:val="24"/>
                <w:szCs w:val="24"/>
                <w:lang w:val="ru-RU"/>
              </w:rPr>
              <w:t>Рахим</w:t>
            </w:r>
            <w:proofErr w:type="spellEnd"/>
            <w:r w:rsidRPr="00DE1DC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E1DCC">
              <w:rPr>
                <w:rFonts w:ascii="Times New Roman" w:hAnsi="Times New Roman"/>
                <w:sz w:val="24"/>
                <w:szCs w:val="24"/>
                <w:lang w:val="ru-RU"/>
              </w:rPr>
              <w:t>Яз</w:t>
            </w:r>
            <w:proofErr w:type="spellEnd"/>
            <w:r w:rsidRPr="00DE1DC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DCC">
              <w:rPr>
                <w:rFonts w:ascii="Times New Roman" w:hAnsi="Times New Roman"/>
                <w:sz w:val="24"/>
                <w:szCs w:val="24"/>
                <w:lang w:val="ru-RU"/>
              </w:rPr>
              <w:t>әкиятләре</w:t>
            </w:r>
            <w:proofErr w:type="spellEnd"/>
            <w:r w:rsidRPr="00DE1DC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(«Весенние сказки»). </w:t>
            </w:r>
            <w:r w:rsidRPr="00137708">
              <w:rPr>
                <w:rFonts w:ascii="Times New Roman" w:hAnsi="Times New Roman"/>
                <w:sz w:val="24"/>
                <w:szCs w:val="24"/>
                <w:lang w:val="ru-RU"/>
              </w:rPr>
              <w:t>Условность и аллегорическая образность.</w:t>
            </w:r>
          </w:p>
          <w:p w:rsidR="000D142C" w:rsidRPr="00137708" w:rsidRDefault="000D142C" w:rsidP="00DE1DCC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19" w:history="1">
              <w:r w:rsidRPr="00DE1DCC">
                <w:rPr>
                  <w:rStyle w:val="a3"/>
                </w:rPr>
                <w:t>https://nsportal.ru/shkola/rodnoy-yazyk-i-literatura/library/2022/03/31/g-rhimnen-yaz-kiyatlre-hikyasen-analizlau</w:t>
              </w:r>
            </w:hyperlink>
          </w:p>
          <w:p w:rsidR="000D142C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20" w:history="1">
              <w:r w:rsidRPr="00DE1DCC">
                <w:rPr>
                  <w:rStyle w:val="a3"/>
                </w:rPr>
                <w:t>https://belgech.ru/proizvedeniya/koyash-artynnan-kitkan-turgai?ysclid=lluwv1ps5s50678685</w:t>
              </w:r>
            </w:hyperlink>
          </w:p>
          <w:p w:rsidR="000D142C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r w:rsidRPr="00133517">
              <w:rPr>
                <w:sz w:val="16"/>
                <w:szCs w:val="16"/>
              </w:rPr>
              <w:t>9</w:t>
            </w:r>
          </w:p>
          <w:p w:rsidR="000D142C" w:rsidRPr="00133517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0D142C" w:rsidRPr="004D0C0D" w:rsidTr="000D142C">
        <w:trPr>
          <w:trHeight w:hRule="exact" w:val="8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E1DCC" w:rsidRDefault="000D142C" w:rsidP="00DE1DCC">
            <w:r w:rsidRPr="00DE1DCC">
              <w:rPr>
                <w:lang w:val="ru-RU"/>
              </w:rPr>
              <w:t>И.</w:t>
            </w:r>
            <w:r w:rsidRPr="00DE1DCC">
              <w:t> </w:t>
            </w:r>
            <w:r w:rsidRPr="00DE1DCC">
              <w:rPr>
                <w:lang w:val="ru-RU"/>
              </w:rPr>
              <w:t>Гази «</w:t>
            </w:r>
            <w:proofErr w:type="spellStart"/>
            <w:r w:rsidRPr="00DE1DCC">
              <w:rPr>
                <w:lang w:val="ru-RU"/>
              </w:rPr>
              <w:t>Кояш</w:t>
            </w:r>
            <w:proofErr w:type="spellEnd"/>
            <w:r w:rsidRPr="00DE1DCC">
              <w:rPr>
                <w:lang w:val="ru-RU"/>
              </w:rPr>
              <w:t xml:space="preserve"> </w:t>
            </w:r>
            <w:proofErr w:type="spellStart"/>
            <w:r w:rsidRPr="00DE1DCC">
              <w:rPr>
                <w:lang w:val="ru-RU"/>
              </w:rPr>
              <w:t>артыннан</w:t>
            </w:r>
            <w:proofErr w:type="spellEnd"/>
            <w:r w:rsidRPr="00DE1DCC">
              <w:rPr>
                <w:lang w:val="ru-RU"/>
              </w:rPr>
              <w:t xml:space="preserve"> </w:t>
            </w:r>
            <w:proofErr w:type="spellStart"/>
            <w:r w:rsidRPr="00DE1DCC">
              <w:rPr>
                <w:lang w:val="ru-RU"/>
              </w:rPr>
              <w:t>киткән</w:t>
            </w:r>
            <w:proofErr w:type="spellEnd"/>
            <w:r w:rsidRPr="00DE1DCC">
              <w:rPr>
                <w:lang w:val="ru-RU"/>
              </w:rPr>
              <w:t xml:space="preserve"> </w:t>
            </w:r>
            <w:proofErr w:type="spellStart"/>
            <w:r w:rsidRPr="00DE1DCC">
              <w:rPr>
                <w:lang w:val="ru-RU"/>
              </w:rPr>
              <w:t>тургай</w:t>
            </w:r>
            <w:proofErr w:type="spellEnd"/>
            <w:r w:rsidRPr="00DE1DCC">
              <w:rPr>
                <w:lang w:val="ru-RU"/>
              </w:rPr>
              <w:t>» («В поисках солнца»).</w:t>
            </w:r>
            <w:r>
              <w:rPr>
                <w:lang w:val="ru-RU"/>
              </w:rPr>
              <w:t xml:space="preserve"> </w:t>
            </w:r>
            <w:proofErr w:type="spellStart"/>
            <w:r w:rsidRPr="00DE1DCC">
              <w:t>Условность</w:t>
            </w:r>
            <w:proofErr w:type="spellEnd"/>
            <w:r w:rsidRPr="00DE1DCC">
              <w:t xml:space="preserve"> и </w:t>
            </w:r>
            <w:proofErr w:type="spellStart"/>
            <w:r w:rsidRPr="00DE1DCC">
              <w:t>аллегорическая</w:t>
            </w:r>
            <w:proofErr w:type="spellEnd"/>
            <w:r w:rsidRPr="00DE1DCC">
              <w:t xml:space="preserve"> </w:t>
            </w:r>
            <w:proofErr w:type="spellStart"/>
            <w:r w:rsidRPr="00DE1DCC">
              <w:t>образность</w:t>
            </w:r>
            <w:proofErr w:type="spellEnd"/>
            <w:r w:rsidRPr="00DE1DCC"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</w:tr>
      <w:tr w:rsidR="000D142C" w:rsidRPr="000D142C" w:rsidTr="000D142C">
        <w:trPr>
          <w:trHeight w:hRule="exact" w:val="11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Особенности образной системы в автобиографических произведениях.</w:t>
            </w:r>
          </w:p>
          <w:p w:rsidR="000D142C" w:rsidRPr="00D63BFB" w:rsidRDefault="000D142C" w:rsidP="00DE1DC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Тукай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Исемдә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калганнар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(отрывок из автобиографической повести) («Мои воспоминания»).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FC5045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FC5045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B579A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21" w:history="1">
              <w:r w:rsidRPr="004E4556">
                <w:rPr>
                  <w:rStyle w:val="a3"/>
                  <w:sz w:val="16"/>
                  <w:szCs w:val="16"/>
                </w:rPr>
                <w:t>https</w:t>
              </w:r>
              <w:r w:rsidRPr="00DB579A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Pr="004E4556">
                <w:rPr>
                  <w:rStyle w:val="a3"/>
                  <w:sz w:val="16"/>
                  <w:szCs w:val="16"/>
                </w:rPr>
                <w:t>tugan</w:t>
              </w:r>
              <w:proofErr w:type="spellEnd"/>
              <w:r w:rsidRPr="00DB579A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Pr="004E4556">
                <w:rPr>
                  <w:rStyle w:val="a3"/>
                  <w:sz w:val="16"/>
                  <w:szCs w:val="16"/>
                </w:rPr>
                <w:t>tel</w:t>
              </w:r>
              <w:proofErr w:type="spellEnd"/>
              <w:r w:rsidRPr="00DB579A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4E4556">
                <w:rPr>
                  <w:rStyle w:val="a3"/>
                  <w:sz w:val="16"/>
                  <w:szCs w:val="16"/>
                </w:rPr>
                <w:t>tatar</w:t>
              </w:r>
              <w:proofErr w:type="spellEnd"/>
              <w:r w:rsidRPr="00DB579A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Pr="004E4556">
                <w:rPr>
                  <w:rStyle w:val="a3"/>
                  <w:sz w:val="16"/>
                  <w:szCs w:val="16"/>
                </w:rPr>
                <w:t>adabiyat</w:t>
              </w:r>
              <w:proofErr w:type="spellEnd"/>
              <w:r w:rsidRPr="00DB579A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Pr="004E4556">
                <w:rPr>
                  <w:rStyle w:val="a3"/>
                  <w:sz w:val="16"/>
                  <w:szCs w:val="16"/>
                </w:rPr>
                <w:t>proza</w:t>
              </w:r>
              <w:proofErr w:type="spellEnd"/>
              <w:r w:rsidRPr="00DB579A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Pr="004E4556">
                <w:rPr>
                  <w:rStyle w:val="a3"/>
                  <w:sz w:val="16"/>
                  <w:szCs w:val="16"/>
                </w:rPr>
                <w:t>Gabdulla</w:t>
              </w:r>
              <w:proofErr w:type="spellEnd"/>
              <w:r w:rsidRPr="00DB579A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4E4556">
                <w:rPr>
                  <w:rStyle w:val="a3"/>
                  <w:sz w:val="16"/>
                  <w:szCs w:val="16"/>
                </w:rPr>
                <w:t>Tukai</w:t>
              </w:r>
              <w:proofErr w:type="spellEnd"/>
              <w:r w:rsidRPr="00DB579A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Pr="004E4556">
                <w:rPr>
                  <w:rStyle w:val="a3"/>
                  <w:sz w:val="16"/>
                  <w:szCs w:val="16"/>
                </w:rPr>
                <w:t>isemda</w:t>
              </w:r>
              <w:proofErr w:type="spellEnd"/>
              <w:r w:rsidRPr="00DB579A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4E4556">
                <w:rPr>
                  <w:rStyle w:val="a3"/>
                  <w:sz w:val="16"/>
                  <w:szCs w:val="16"/>
                </w:rPr>
                <w:t>kalgannar</w:t>
              </w:r>
              <w:proofErr w:type="spellEnd"/>
              <w:r w:rsidRPr="00DB579A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4E4556">
                <w:rPr>
                  <w:rStyle w:val="a3"/>
                  <w:sz w:val="16"/>
                  <w:szCs w:val="16"/>
                </w:rPr>
                <w:t>php</w:t>
              </w:r>
              <w:proofErr w:type="spellEnd"/>
            </w:hyperlink>
          </w:p>
          <w:p w:rsidR="000D142C" w:rsidRPr="00DB579A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0D142C" w:rsidRPr="0058473D" w:rsidTr="000D142C">
        <w:trPr>
          <w:trHeight w:hRule="exact" w:val="4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Образ маленького</w:t>
            </w:r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укая. Условность воспоминаний литературного героя.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E1DC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E1DCC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</w:p>
        </w:tc>
      </w:tr>
      <w:tr w:rsidR="000D142C" w:rsidRPr="000B070D" w:rsidTr="000D142C">
        <w:trPr>
          <w:trHeight w:hRule="exact" w:val="8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E1DC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Творческая работа по картине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Сочинение.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63BFB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Л. Фаттахова «Кечкенә Апуш һәм Сәгъди абзый»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E1DC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E1DCC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</w:p>
        </w:tc>
      </w:tr>
      <w:tr w:rsidR="000D142C" w:rsidRPr="00133517" w:rsidTr="000D142C">
        <w:trPr>
          <w:trHeight w:hRule="exact" w:val="7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8854E3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Образная система в биографических произведениях. Биографическое произведение.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Файзи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«Тукай» («Тукай») (отрывки).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Pr="004E455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https://magarif-uku.ru/tt/a-fayzinen-tukay-romany-buencha-gab/</w:t>
              </w:r>
            </w:hyperlink>
          </w:p>
          <w:p w:rsidR="000D142C" w:rsidRPr="00133517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</w:tr>
      <w:tr w:rsidR="000D142C" w:rsidRPr="00137708" w:rsidTr="000D142C">
        <w:trPr>
          <w:trHeight w:hRule="exact" w:val="7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DE1DCC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377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Образная система в биографических произведениях. Биографическое </w:t>
            </w:r>
            <w:proofErr w:type="spellStart"/>
            <w:r w:rsidRPr="00137708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произведение</w:t>
            </w:r>
            <w:proofErr w:type="gramStart"/>
            <w:r w:rsidRPr="00137708">
              <w:rPr>
                <w:rFonts w:ascii="Times New Roman" w:hAnsi="Times New Roman"/>
                <w:sz w:val="24"/>
                <w:szCs w:val="24"/>
                <w:lang w:val="ru-RU"/>
              </w:rPr>
              <w:t>..</w:t>
            </w:r>
            <w:proofErr w:type="gramEnd"/>
            <w:r w:rsidRPr="00137708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spellEnd"/>
            <w:r w:rsidRPr="0013770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37708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137708">
              <w:rPr>
                <w:rFonts w:ascii="Times New Roman" w:hAnsi="Times New Roman"/>
                <w:sz w:val="24"/>
                <w:szCs w:val="24"/>
                <w:lang w:val="ru-RU"/>
              </w:rPr>
              <w:t>Файзи</w:t>
            </w:r>
            <w:proofErr w:type="spellEnd"/>
            <w:r w:rsidRPr="001377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«Тукай» («Тукай») (отрывки).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</w:p>
        </w:tc>
      </w:tr>
      <w:tr w:rsidR="000D142C" w:rsidRPr="00DE1DCC" w:rsidTr="000D142C">
        <w:trPr>
          <w:trHeight w:hRule="exact" w:val="7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DE1DCC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Файзи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«Тукай» («Тукай») (отрывки). Образ поэта в романе. Судьба</w:t>
            </w:r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укая.</w:t>
            </w: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Особенности жанра</w:t>
            </w:r>
          </w:p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E1DC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DE1DC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DE1DCC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E1DCC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</w:p>
        </w:tc>
      </w:tr>
      <w:tr w:rsidR="000D142C" w:rsidRPr="0034340A" w:rsidTr="000D142C">
        <w:trPr>
          <w:trHeight w:hRule="exact" w:val="8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Образность в жанре рассказа и повести.</w:t>
            </w:r>
          </w:p>
          <w:p w:rsidR="000D142C" w:rsidRPr="00D63BFB" w:rsidRDefault="000D142C" w:rsidP="0013770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Ибрагимов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Алмачуар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(«Чубарый»).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34340A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23" w:history="1">
              <w:r w:rsidRPr="0034340A">
                <w:rPr>
                  <w:rStyle w:val="a3"/>
                  <w:sz w:val="16"/>
                  <w:szCs w:val="16"/>
                </w:rPr>
                <w:t>https://kopilkaurokov.ru/procovnyn_almachuar_khik_iasie_buiencha_d_ries_eshk_rtm_sie?ysclid=lluxaoo7bc985380254</w:t>
              </w:r>
            </w:hyperlink>
          </w:p>
          <w:p w:rsidR="000D142C" w:rsidRPr="00D63BFB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</w:tr>
      <w:tr w:rsidR="000D142C" w:rsidRPr="000D142C" w:rsidTr="000D142C">
        <w:trPr>
          <w:trHeight w:hRule="exact" w:val="86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Ибрагимов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Алмачуар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(«Чубарый»). Система образов в рассказе. Любовь героя произведения к лошади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24" w:history="1">
              <w:r w:rsidRPr="0034340A">
                <w:rPr>
                  <w:rStyle w:val="a3"/>
                  <w:sz w:val="16"/>
                  <w:szCs w:val="16"/>
                </w:rPr>
                <w:t>https</w:t>
              </w:r>
              <w:r w:rsidRPr="00137708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kopilkaurokov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procovnyn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almachuar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khik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iasie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buiencha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r w:rsidRPr="0034340A">
                <w:rPr>
                  <w:rStyle w:val="a3"/>
                  <w:sz w:val="16"/>
                  <w:szCs w:val="16"/>
                </w:rPr>
                <w:t>d</w:t>
              </w:r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ries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eshk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rtm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sie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?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ysclid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lluxaoo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7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bc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985380254</w:t>
              </w:r>
            </w:hyperlink>
          </w:p>
          <w:p w:rsidR="000D142C" w:rsidRPr="00137708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</w:p>
        </w:tc>
      </w:tr>
      <w:tr w:rsidR="000D142C" w:rsidRPr="000D142C" w:rsidTr="000D142C">
        <w:trPr>
          <w:trHeight w:hRule="exact"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Ибрагимов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Алмачуар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(«Чубарый»). Психологизм в раскрытии характеров литературных героев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Образ татарской деревни. Нравственные устои татарской деревни.</w:t>
            </w:r>
          </w:p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25" w:history="1">
              <w:r w:rsidRPr="0034340A">
                <w:rPr>
                  <w:rStyle w:val="a3"/>
                  <w:sz w:val="16"/>
                  <w:szCs w:val="16"/>
                </w:rPr>
                <w:t>https</w:t>
              </w:r>
              <w:r w:rsidRPr="00137708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kopilkaurokov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procovnyn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almachuar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khik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iasie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buiencha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r w:rsidRPr="0034340A">
                <w:rPr>
                  <w:rStyle w:val="a3"/>
                  <w:sz w:val="16"/>
                  <w:szCs w:val="16"/>
                </w:rPr>
                <w:t>d</w:t>
              </w:r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ries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eshk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rtm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sie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?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ysclid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lluxaoo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7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bc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985380254</w:t>
              </w:r>
            </w:hyperlink>
          </w:p>
          <w:p w:rsidR="000D142C" w:rsidRPr="00137708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</w:p>
        </w:tc>
      </w:tr>
      <w:tr w:rsidR="000D142C" w:rsidRPr="000D142C" w:rsidTr="000D142C">
        <w:trPr>
          <w:trHeight w:hRule="exact" w:val="70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377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Матурлык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(«Красота»). Духовная красота человека.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26" w:history="1">
              <w:r w:rsidRPr="0034340A">
                <w:rPr>
                  <w:rStyle w:val="a3"/>
                  <w:sz w:val="16"/>
                  <w:szCs w:val="16"/>
                </w:rPr>
                <w:t>https</w:t>
              </w:r>
              <w:r w:rsidRPr="00137708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kopilkaurokov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procovnyn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almachuar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khik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iasie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buiencha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r w:rsidRPr="0034340A">
                <w:rPr>
                  <w:rStyle w:val="a3"/>
                  <w:sz w:val="16"/>
                  <w:szCs w:val="16"/>
                </w:rPr>
                <w:t>d</w:t>
              </w:r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ries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eshk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rtm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sie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?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ysclid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lluxaoo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7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bc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985380254</w:t>
              </w:r>
            </w:hyperlink>
          </w:p>
          <w:p w:rsidR="000D142C" w:rsidRPr="00137708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</w:p>
        </w:tc>
      </w:tr>
      <w:tr w:rsidR="000D142C" w:rsidRPr="000D142C" w:rsidTr="000D142C">
        <w:trPr>
          <w:trHeight w:hRule="exact"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Матурлык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(«Красота»). Духовная красота человека. Любовь между матерью и сыном. Образ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Бадретдина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Любовь между матерью и сыном. Образ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Бадретдина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D142C" w:rsidRPr="00D63BFB" w:rsidRDefault="000D142C" w:rsidP="0013770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D142C" w:rsidRPr="00D63BFB" w:rsidRDefault="000D142C" w:rsidP="0013770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27" w:history="1">
              <w:r w:rsidRPr="0034340A">
                <w:rPr>
                  <w:rStyle w:val="a3"/>
                  <w:sz w:val="16"/>
                  <w:szCs w:val="16"/>
                </w:rPr>
                <w:t>https</w:t>
              </w:r>
              <w:r w:rsidRPr="00137708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kopilkaurokov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procovnyn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almachuar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khik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iasie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buiencha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r w:rsidRPr="0034340A">
                <w:rPr>
                  <w:rStyle w:val="a3"/>
                  <w:sz w:val="16"/>
                  <w:szCs w:val="16"/>
                </w:rPr>
                <w:t>d</w:t>
              </w:r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ries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eshk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rtm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sie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?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ysclid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lluxaoo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7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bc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985380254</w:t>
              </w:r>
            </w:hyperlink>
          </w:p>
          <w:p w:rsidR="000D142C" w:rsidRPr="00137708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</w:p>
        </w:tc>
      </w:tr>
      <w:tr w:rsidR="000D142C" w:rsidRPr="000D142C" w:rsidTr="000D142C">
        <w:trPr>
          <w:trHeight w:hRule="exact" w:val="9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Мухаммадиев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умырзая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(«Первый подснежник»). Образ природы. Бережное отношение к природе. Связь поколений. Чистота помыслов.</w:t>
            </w:r>
          </w:p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28" w:history="1">
              <w:r w:rsidRPr="0034340A">
                <w:rPr>
                  <w:rStyle w:val="a3"/>
                  <w:sz w:val="16"/>
                  <w:szCs w:val="16"/>
                </w:rPr>
                <w:t>https</w:t>
              </w:r>
              <w:r w:rsidRPr="00137708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kopilkaurokov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procovnyn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almachuar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khik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iasie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buiencha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r w:rsidRPr="0034340A">
                <w:rPr>
                  <w:rStyle w:val="a3"/>
                  <w:sz w:val="16"/>
                  <w:szCs w:val="16"/>
                </w:rPr>
                <w:t>d</w:t>
              </w:r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ries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eshk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rtm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sie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?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ysclid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lluxaoo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7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bc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985380254</w:t>
              </w:r>
            </w:hyperlink>
          </w:p>
          <w:p w:rsidR="000D142C" w:rsidRPr="00137708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</w:p>
        </w:tc>
      </w:tr>
      <w:tr w:rsidR="000D142C" w:rsidRPr="000D142C" w:rsidTr="000D142C">
        <w:trPr>
          <w:trHeight w:hRule="exact" w:val="8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Галиев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Җиңәсем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килде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(«Хотел победить»). Понятие чести, справедливости, уважения.</w:t>
            </w:r>
          </w:p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137708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29" w:history="1">
              <w:r w:rsidRPr="0034340A">
                <w:rPr>
                  <w:rStyle w:val="a3"/>
                  <w:sz w:val="16"/>
                  <w:szCs w:val="16"/>
                </w:rPr>
                <w:t>https</w:t>
              </w:r>
              <w:r w:rsidRPr="00137708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kopilkaurokov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procovnyn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almachuar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khik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iasie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buiencha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r w:rsidRPr="0034340A">
                <w:rPr>
                  <w:rStyle w:val="a3"/>
                  <w:sz w:val="16"/>
                  <w:szCs w:val="16"/>
                </w:rPr>
                <w:t>d</w:t>
              </w:r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ries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eshk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rtm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sie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?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ysclid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lluxaoo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7</w:t>
              </w:r>
              <w:proofErr w:type="spellStart"/>
              <w:r w:rsidRPr="0034340A">
                <w:rPr>
                  <w:rStyle w:val="a3"/>
                  <w:sz w:val="16"/>
                  <w:szCs w:val="16"/>
                </w:rPr>
                <w:t>bc</w:t>
              </w:r>
              <w:proofErr w:type="spellEnd"/>
              <w:r w:rsidRPr="00137708">
                <w:rPr>
                  <w:rStyle w:val="a3"/>
                  <w:sz w:val="16"/>
                  <w:szCs w:val="16"/>
                  <w:lang w:val="ru-RU"/>
                </w:rPr>
                <w:t>985380254</w:t>
              </w:r>
            </w:hyperlink>
          </w:p>
          <w:p w:rsidR="000D142C" w:rsidRPr="00137708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</w:p>
        </w:tc>
      </w:tr>
      <w:tr w:rsidR="000D142C" w:rsidRPr="0043388F" w:rsidTr="000D142C">
        <w:trPr>
          <w:trHeight w:hRule="exact" w:val="8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0B070D" w:rsidRDefault="000D142C" w:rsidP="008854E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54E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Образная система в лиро-эпических </w:t>
            </w:r>
            <w:proofErr w:type="spellStart"/>
            <w:r w:rsidRPr="008854E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произведениях</w:t>
            </w:r>
            <w:proofErr w:type="gramStart"/>
            <w:r w:rsidRPr="008854E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8854E3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proofErr w:type="spellEnd"/>
            <w:proofErr w:type="gramEnd"/>
            <w:r w:rsidRPr="008854E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8854E3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8854E3">
              <w:rPr>
                <w:rFonts w:ascii="Times New Roman" w:hAnsi="Times New Roman"/>
                <w:sz w:val="24"/>
                <w:szCs w:val="24"/>
                <w:lang w:val="ru-RU"/>
              </w:rPr>
              <w:t>Джалиль</w:t>
            </w:r>
            <w:proofErr w:type="spellEnd"/>
            <w:r w:rsidRPr="008854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8854E3">
              <w:rPr>
                <w:rFonts w:ascii="Times New Roman" w:hAnsi="Times New Roman"/>
                <w:sz w:val="24"/>
                <w:szCs w:val="24"/>
                <w:lang w:val="ru-RU"/>
              </w:rPr>
              <w:t>Сандугач</w:t>
            </w:r>
            <w:proofErr w:type="spellEnd"/>
            <w:r w:rsidRPr="008854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854E3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8854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854E3">
              <w:rPr>
                <w:rFonts w:ascii="Times New Roman" w:hAnsi="Times New Roman"/>
                <w:sz w:val="24"/>
                <w:szCs w:val="24"/>
                <w:lang w:val="ru-RU"/>
              </w:rPr>
              <w:t>чишмә</w:t>
            </w:r>
            <w:proofErr w:type="spellEnd"/>
            <w:r w:rsidRPr="008854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(«Соловей и родник»). </w:t>
            </w:r>
            <w:r w:rsidRPr="000B070D">
              <w:rPr>
                <w:rFonts w:ascii="Times New Roman" w:hAnsi="Times New Roman"/>
                <w:sz w:val="24"/>
                <w:szCs w:val="24"/>
                <w:lang w:val="ru-RU"/>
              </w:rPr>
              <w:t>Восхваление храбрости и мужества советского солдата. Образы природы. Жанр баллады.</w:t>
            </w:r>
          </w:p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30" w:history="1">
              <w:r w:rsidRPr="004E4556">
                <w:rPr>
                  <w:rStyle w:val="a3"/>
                  <w:sz w:val="16"/>
                  <w:szCs w:val="16"/>
                </w:rPr>
                <w:t>https://magarif-uku.ru/teachers-room/musa-jelilnen-sandugach-hem-chishme/</w:t>
              </w:r>
            </w:hyperlink>
          </w:p>
          <w:p w:rsidR="000D142C" w:rsidRPr="0043388F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0D142C" w:rsidRPr="0043388F" w:rsidTr="000D142C">
        <w:trPr>
          <w:trHeight w:hRule="exact" w:val="12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8854E3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854E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Особенности образной системы в произведениях драмы.</w:t>
            </w:r>
          </w:p>
          <w:p w:rsidR="000D142C" w:rsidRPr="00D63BFB" w:rsidRDefault="000D142C" w:rsidP="00137708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Камал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театр» («Первый театр»). Комический характер конфликта в произведении. Приёмы воссоздания комичности образов. Просветительские идеи в комедии. Комический характер конфликта в произведении.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D63BFB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43388F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31" w:history="1">
              <w:r w:rsidRPr="0043388F">
                <w:rPr>
                  <w:rStyle w:val="a3"/>
                  <w:sz w:val="16"/>
                  <w:szCs w:val="16"/>
                </w:rPr>
                <w:t>https://infourok.ru/6_klass_dbiyat_g.kamal_berenche_teatr_dres_plany-183316.htm?ysclid=llv03yaedo579610058</w:t>
              </w:r>
            </w:hyperlink>
          </w:p>
          <w:p w:rsidR="000D142C" w:rsidRPr="00D63BFB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</w:tr>
      <w:tr w:rsidR="008854E3" w:rsidRPr="00D63BFB" w:rsidTr="000D142C">
        <w:trPr>
          <w:trHeight w:hRule="exact" w:val="470"/>
        </w:trPr>
        <w:tc>
          <w:tcPr>
            <w:tcW w:w="159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54E3" w:rsidRPr="00D63BFB" w:rsidRDefault="008854E3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  <w:r w:rsidRPr="008854E3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Раздел5.</w:t>
            </w: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Подведение итогов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(1ч.)</w:t>
            </w:r>
          </w:p>
        </w:tc>
      </w:tr>
      <w:tr w:rsidR="000D142C" w:rsidRPr="000B070D" w:rsidTr="000D142C">
        <w:trPr>
          <w:trHeight w:hRule="exact" w:val="6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142C" w:rsidRPr="000B070D" w:rsidRDefault="000D142C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B070D"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0B070D" w:rsidRDefault="000D142C" w:rsidP="000B070D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B070D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Повторение пройденного материала.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0B070D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</w:pPr>
            <w:r w:rsidRPr="000B070D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0B070D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42C" w:rsidRPr="000B070D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142C" w:rsidRPr="000B070D" w:rsidRDefault="000D142C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2C" w:rsidRPr="000B070D" w:rsidRDefault="000D142C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28"/>
                <w:szCs w:val="28"/>
              </w:rPr>
            </w:pPr>
          </w:p>
        </w:tc>
      </w:tr>
      <w:tr w:rsidR="00137708" w:rsidRPr="000B070D" w:rsidTr="000D142C">
        <w:trPr>
          <w:trHeight w:hRule="exact" w:val="5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37708" w:rsidRPr="000B070D" w:rsidRDefault="00137708" w:rsidP="0013770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08" w:rsidRPr="000B070D" w:rsidRDefault="00137708" w:rsidP="00137708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</w:pPr>
            <w:r w:rsidRPr="000B070D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08" w:rsidRPr="000B070D" w:rsidRDefault="00137708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</w:pPr>
            <w:r w:rsidRPr="000B070D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08" w:rsidRPr="000B070D" w:rsidRDefault="000B070D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2</w:t>
            </w:r>
          </w:p>
        </w:tc>
        <w:tc>
          <w:tcPr>
            <w:tcW w:w="2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08" w:rsidRPr="000B070D" w:rsidRDefault="00137708" w:rsidP="0013770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08" w:rsidRPr="000B070D" w:rsidRDefault="00137708" w:rsidP="00137708">
            <w:pPr>
              <w:autoSpaceDE w:val="0"/>
              <w:autoSpaceDN w:val="0"/>
              <w:spacing w:before="78" w:after="0" w:line="245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AB078A" w:rsidRPr="000B070D" w:rsidRDefault="00AB078A" w:rsidP="00AB078A">
      <w:pPr>
        <w:autoSpaceDE w:val="0"/>
        <w:autoSpaceDN w:val="0"/>
        <w:spacing w:after="0" w:line="14" w:lineRule="exact"/>
        <w:rPr>
          <w:sz w:val="28"/>
          <w:szCs w:val="28"/>
          <w:lang w:val="ru-RU"/>
        </w:rPr>
      </w:pPr>
    </w:p>
    <w:p w:rsidR="00AB078A" w:rsidRPr="000B070D" w:rsidRDefault="00AB078A" w:rsidP="00AB078A">
      <w:pPr>
        <w:rPr>
          <w:sz w:val="28"/>
          <w:szCs w:val="28"/>
          <w:lang w:val="ru-RU"/>
        </w:rPr>
      </w:pPr>
    </w:p>
    <w:p w:rsidR="00137708" w:rsidRDefault="00137708"/>
    <w:sectPr w:rsidR="00137708" w:rsidSect="00AB078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1BE"/>
    <w:rsid w:val="000B070D"/>
    <w:rsid w:val="000D142C"/>
    <w:rsid w:val="00137708"/>
    <w:rsid w:val="001F72BE"/>
    <w:rsid w:val="00437446"/>
    <w:rsid w:val="0058473D"/>
    <w:rsid w:val="008854E3"/>
    <w:rsid w:val="00942BC9"/>
    <w:rsid w:val="00AB078A"/>
    <w:rsid w:val="00B121BE"/>
    <w:rsid w:val="00DA4104"/>
    <w:rsid w:val="00DE1DCC"/>
    <w:rsid w:val="00F0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8A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B078A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8A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B078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20http://gabdullatukay.ru/works/poem/1909/tugan-avyl/?ysclid=lluw7f1r7b464866847" TargetMode="External"/><Relationship Id="rId13" Type="http://schemas.openxmlformats.org/officeDocument/2006/relationships/hyperlink" Target="https://nsportal.ru/shkola/rodnoy-yazyk-i-literatura/library/2022/03/07/f-yarullin-sez-in-guzl-keshe-iknsez-9-syynyf" TargetMode="External"/><Relationship Id="rId18" Type="http://schemas.openxmlformats.org/officeDocument/2006/relationships/hyperlink" Target="http://svkbk.narod.ru/index/0-10" TargetMode="External"/><Relationship Id="rId26" Type="http://schemas.openxmlformats.org/officeDocument/2006/relationships/hyperlink" Target="https://kopilkaurokov.ru/prochee/uroki/galimzh_an_ibrahimovnyn_almachuar_khik_iasie_buiencha_d_ries_eshk_rtm_sie?ysclid=lluxaoo7bc98538025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ugan-tel.tatar/adabiyat/proza/Gabdulla_Tukai/isemda_kalgannar.php" TargetMode="External"/><Relationship Id="rId7" Type="http://schemas.openxmlformats.org/officeDocument/2006/relationships/hyperlink" Target="https://pinkamuz.pro/search/&#1053;&#1072;&#1088;&#1086;&#1076;&#1085;&#1099;&#1077;%20&#1090;&#1072;&#1090;&#1072;&#1088;&#1089;&#1082;&#1080;&#1077;%20&#1087;&#1077;&#1089;&#1085;&#1080;?ysclid=lluw3k9kdh591975989" TargetMode="External"/><Relationship Id="rId12" Type="http://schemas.openxmlformats.org/officeDocument/2006/relationships/hyperlink" Target="https://multiurok.ru/files/ravil-f-izullin-tugan-tel-turynda-ber-shigyr.html?ysclid=lluwdp9tya266989462" TargetMode="External"/><Relationship Id="rId17" Type="http://schemas.openxmlformats.org/officeDocument/2006/relationships/hyperlink" Target="https://studfile.net/preview/8827683/page:35/" TargetMode="External"/><Relationship Id="rId25" Type="http://schemas.openxmlformats.org/officeDocument/2006/relationships/hyperlink" Target="https://kopilkaurokov.ru/prochee/uroki/galimzh_an_ibrahimovnyn_almachuar_khik_iasie_buiencha_d_ries_eshk_rtm_sie?ysclid=lluxaoo7bc985380254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tt.wikibooks.org/wiki/" TargetMode="External"/><Relationship Id="rId20" Type="http://schemas.openxmlformats.org/officeDocument/2006/relationships/hyperlink" Target="https://belgech.ru/proizvedeniya/koyash-artynnan-kitkan-turgai?ysclid=lluwv1ps5s50678685" TargetMode="External"/><Relationship Id="rId29" Type="http://schemas.openxmlformats.org/officeDocument/2006/relationships/hyperlink" Target="https://kopilkaurokov.ru/prochee/uroki/galimzh_an_ibrahimovnyn_almachuar_khik_iasie_buiencha_d_ries_eshk_rtm_sie?ysclid=lluxaoo7bc985380254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biQR3ktZ0K8&amp;ysclid=lluw2chwxh797479104" TargetMode="External"/><Relationship Id="rId11" Type="http://schemas.openxmlformats.org/officeDocument/2006/relationships/hyperlink" Target="https://infourok.ru/plan-uroka-tatarskogo-yazika-na-temu-drdemnd-kil-yrn-1567051.html?ysclid=lluwcun8of820448983" TargetMode="External"/><Relationship Id="rId24" Type="http://schemas.openxmlformats.org/officeDocument/2006/relationships/hyperlink" Target="https://kopilkaurokov.ru/prochee/uroki/galimzh_an_ibrahimovnyn_almachuar_khik_iasie_buiencha_d_ries_eshk_rtm_sie?ysclid=lluxaoo7bc985380254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youtube.com/watch?v=YxB-otfIEfI&amp;ysclid=lluw0mac9z151550678" TargetMode="External"/><Relationship Id="rId15" Type="http://schemas.openxmlformats.org/officeDocument/2006/relationships/hyperlink" Target="https://www.youtube.com/watch?v=vHD2KSgPknk&amp;ysclid=lluwm4wow0247132008" TargetMode="External"/><Relationship Id="rId23" Type="http://schemas.openxmlformats.org/officeDocument/2006/relationships/hyperlink" Target="https://kopilkaurokov.ru/prochee/uroki/galimzh_an_ibrahimovnyn_almachuar_khik_iasie_buiencha_d_ries_eshk_rtm_sie?ysclid=lluxaoo7bc985380254" TargetMode="External"/><Relationship Id="rId28" Type="http://schemas.openxmlformats.org/officeDocument/2006/relationships/hyperlink" Target="https://kopilkaurokov.ru/prochee/uroki/galimzh_an_ibrahimovnyn_almachuar_khik_iasie_buiencha_d_ries_eshk_rtm_sie?ysclid=lluxaoo7bc985380254" TargetMode="External"/><Relationship Id="rId10" Type="http://schemas.openxmlformats.org/officeDocument/2006/relationships/hyperlink" Target="https://www.youtube.com/watch?v=Kp4NvldqIlc" TargetMode="External"/><Relationship Id="rId19" Type="http://schemas.openxmlformats.org/officeDocument/2006/relationships/hyperlink" Target="https://nsportal.ru/shkola/rodnoy-yazyk-i-literatura/library/2022/03/31/g-rhimnen-yaz-kiyatlre-hikyasen-analizlau" TargetMode="External"/><Relationship Id="rId31" Type="http://schemas.openxmlformats.org/officeDocument/2006/relationships/hyperlink" Target="https://infourok.ru/6_klass_dbiyat_g.kamal_berenche_teatr_dres_plany-183316.htm?ysclid=llv03yaedo5796100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helny-rt.ru/news/&#1241;d&#1241;bi-h&#1241;zin&#1241;/tugan-yagy-kirk-kesheg" TargetMode="External"/><Relationship Id="rId14" Type="http://schemas.openxmlformats.org/officeDocument/2006/relationships/hyperlink" Target="https://shigriyat.ru/authors/fatyh_karim/50?ysclid=lluwft5v3o780720435" TargetMode="External"/><Relationship Id="rId22" Type="http://schemas.openxmlformats.org/officeDocument/2006/relationships/hyperlink" Target="https://magarif-uku.ru/tt/a-fayzinen-tukay-romany-buencha-gab/" TargetMode="External"/><Relationship Id="rId27" Type="http://schemas.openxmlformats.org/officeDocument/2006/relationships/hyperlink" Target="https://kopilkaurokov.ru/prochee/uroki/galimzh_an_ibrahimovnyn_almachuar_khik_iasie_buiencha_d_ries_eshk_rtm_sie?ysclid=lluxaoo7bc985380254" TargetMode="External"/><Relationship Id="rId30" Type="http://schemas.openxmlformats.org/officeDocument/2006/relationships/hyperlink" Target="https://magarif-uku.ru/teachers-room/musa-jelilnen-sandugach-hem-chishm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10</cp:revision>
  <dcterms:created xsi:type="dcterms:W3CDTF">2023-09-05T08:49:00Z</dcterms:created>
  <dcterms:modified xsi:type="dcterms:W3CDTF">2023-09-15T12:19:00Z</dcterms:modified>
</cp:coreProperties>
</file>